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1805B" w14:textId="77777777" w:rsidR="00361BC7" w:rsidRPr="00392143" w:rsidRDefault="00FB1663" w:rsidP="00361BC7">
      <w:pPr>
        <w:pStyle w:val="Default"/>
        <w:jc w:val="center"/>
        <w:rPr>
          <w:rFonts w:ascii="Arial" w:hAnsi="Arial" w:cs="Arial"/>
          <w:color w:val="auto"/>
          <w:sz w:val="28"/>
          <w:szCs w:val="28"/>
        </w:rPr>
      </w:pPr>
      <w:r w:rsidRPr="00392143">
        <w:rPr>
          <w:rFonts w:ascii="Arial" w:hAnsi="Arial" w:cs="Arial"/>
          <w:b/>
          <w:bCs/>
          <w:color w:val="auto"/>
          <w:sz w:val="28"/>
          <w:szCs w:val="28"/>
        </w:rPr>
        <w:t>ESPECIFICACIONES TECNICAS</w:t>
      </w:r>
    </w:p>
    <w:p w14:paraId="5B3FEDF1" w14:textId="1E08EC63" w:rsidR="00A63409" w:rsidRPr="00392143" w:rsidRDefault="00FF2474" w:rsidP="00361BC7">
      <w:pPr>
        <w:pStyle w:val="Default"/>
        <w:jc w:val="center"/>
        <w:rPr>
          <w:rFonts w:ascii="Arial" w:hAnsi="Arial" w:cs="Arial"/>
          <w:color w:val="auto"/>
          <w:sz w:val="28"/>
          <w:szCs w:val="28"/>
        </w:rPr>
      </w:pPr>
      <w:r w:rsidRPr="00392143">
        <w:rPr>
          <w:rFonts w:ascii="Arial" w:hAnsi="Arial" w:cs="Arial"/>
          <w:b/>
          <w:bCs/>
          <w:color w:val="auto"/>
          <w:sz w:val="28"/>
          <w:szCs w:val="28"/>
        </w:rPr>
        <w:t xml:space="preserve">Compra de </w:t>
      </w:r>
      <w:r w:rsidR="00CD5333" w:rsidRPr="00392143">
        <w:rPr>
          <w:rFonts w:ascii="Arial" w:hAnsi="Arial" w:cs="Arial"/>
          <w:b/>
          <w:bCs/>
          <w:color w:val="auto"/>
          <w:sz w:val="28"/>
          <w:szCs w:val="28"/>
        </w:rPr>
        <w:t>Herramientas</w:t>
      </w:r>
      <w:r w:rsidR="006555A5" w:rsidRPr="00392143">
        <w:rPr>
          <w:rFonts w:ascii="Arial" w:hAnsi="Arial" w:cs="Arial"/>
          <w:b/>
          <w:bCs/>
          <w:color w:val="auto"/>
          <w:sz w:val="28"/>
          <w:szCs w:val="28"/>
        </w:rPr>
        <w:t xml:space="preserve"> para E</w:t>
      </w:r>
      <w:r w:rsidRPr="00392143">
        <w:rPr>
          <w:rFonts w:ascii="Arial" w:hAnsi="Arial" w:cs="Arial"/>
          <w:b/>
          <w:bCs/>
          <w:color w:val="auto"/>
          <w:sz w:val="28"/>
          <w:szCs w:val="28"/>
        </w:rPr>
        <w:t>staciones Poliductos</w:t>
      </w:r>
    </w:p>
    <w:p w14:paraId="3E982A77" w14:textId="77777777" w:rsidR="00361BC7" w:rsidRDefault="00361BC7" w:rsidP="00361BC7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EA1F0FE" w14:textId="77777777" w:rsidR="00361BC7" w:rsidRDefault="00361BC7" w:rsidP="00361BC7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t xml:space="preserve">1. OBJETIVO </w:t>
      </w:r>
    </w:p>
    <w:p w14:paraId="55A73157" w14:textId="1FC11DCD" w:rsidR="00361BC7" w:rsidRDefault="00FB1663" w:rsidP="00361BC7">
      <w:pPr>
        <w:pStyle w:val="Default"/>
        <w:rPr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Incorporación de </w:t>
      </w:r>
      <w:r w:rsidR="00CC5A63">
        <w:rPr>
          <w:rFonts w:ascii="Arial" w:hAnsi="Arial" w:cs="Arial"/>
          <w:color w:val="auto"/>
          <w:sz w:val="20"/>
          <w:szCs w:val="20"/>
        </w:rPr>
        <w:t>Herramientas</w:t>
      </w:r>
      <w:r w:rsidR="00FF2474">
        <w:rPr>
          <w:rFonts w:ascii="Arial" w:hAnsi="Arial" w:cs="Arial"/>
          <w:color w:val="auto"/>
          <w:sz w:val="20"/>
          <w:szCs w:val="20"/>
        </w:rPr>
        <w:t xml:space="preserve"> </w:t>
      </w:r>
      <w:r>
        <w:rPr>
          <w:rFonts w:ascii="Arial" w:hAnsi="Arial" w:cs="Arial"/>
          <w:color w:val="auto"/>
          <w:sz w:val="20"/>
          <w:szCs w:val="20"/>
        </w:rPr>
        <w:t xml:space="preserve">para las estaciones del sistema </w:t>
      </w:r>
      <w:r w:rsidR="00361BC7">
        <w:rPr>
          <w:rFonts w:ascii="Arial" w:hAnsi="Arial" w:cs="Arial"/>
          <w:color w:val="auto"/>
          <w:sz w:val="20"/>
          <w:szCs w:val="20"/>
        </w:rPr>
        <w:t xml:space="preserve">de Transporte de Poliductos, según </w:t>
      </w:r>
      <w:r>
        <w:rPr>
          <w:rFonts w:ascii="Arial" w:hAnsi="Arial" w:cs="Arial"/>
          <w:color w:val="auto"/>
          <w:sz w:val="20"/>
          <w:szCs w:val="20"/>
        </w:rPr>
        <w:t>programación interna según necesidad.</w:t>
      </w:r>
    </w:p>
    <w:p w14:paraId="0A1CB432" w14:textId="77777777" w:rsidR="00361BC7" w:rsidRDefault="00361BC7" w:rsidP="00361BC7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0A3990A0" w14:textId="77777777" w:rsidR="00361BC7" w:rsidRDefault="00361BC7" w:rsidP="00361BC7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t xml:space="preserve">2. ALCANCE </w:t>
      </w:r>
    </w:p>
    <w:p w14:paraId="5D6DEEEA" w14:textId="77777777" w:rsidR="00D82C54" w:rsidRDefault="00361BC7" w:rsidP="00361BC7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Sistema de Estaciones de Transporte de Poliductos. </w:t>
      </w:r>
    </w:p>
    <w:p w14:paraId="5D7367F7" w14:textId="77777777" w:rsidR="0002065E" w:rsidRDefault="0002065E" w:rsidP="00361BC7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24665331" w14:textId="543DD65A" w:rsidR="0002065E" w:rsidRDefault="00435BF0">
      <w:r w:rsidRPr="00435BF0">
        <w:rPr>
          <w:noProof/>
        </w:rPr>
        <w:drawing>
          <wp:inline distT="0" distB="0" distL="0" distR="0" wp14:anchorId="457E61C7" wp14:editId="3B4B2D7B">
            <wp:extent cx="6321829" cy="6972300"/>
            <wp:effectExtent l="0" t="0" r="317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377" cy="6978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37621" w14:textId="77777777" w:rsidR="00392143" w:rsidRDefault="00392143" w:rsidP="00361B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8036390" w14:textId="77777777" w:rsidR="00392143" w:rsidRDefault="00392143" w:rsidP="00361B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A2140EC" w14:textId="77777777" w:rsidR="00392143" w:rsidRDefault="00392143" w:rsidP="00361B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4923B32" w14:textId="150F61A2" w:rsidR="00361BC7" w:rsidRDefault="00361BC7" w:rsidP="00361B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361BC7">
        <w:rPr>
          <w:rFonts w:ascii="Arial" w:hAnsi="Arial" w:cs="Arial"/>
          <w:b/>
          <w:bCs/>
          <w:color w:val="000000"/>
          <w:sz w:val="20"/>
          <w:szCs w:val="20"/>
        </w:rPr>
        <w:t xml:space="preserve">3. ENTREGA DE MATERIALES </w:t>
      </w:r>
    </w:p>
    <w:p w14:paraId="78F5B012" w14:textId="77777777" w:rsidR="00F01D0D" w:rsidRPr="00361BC7" w:rsidRDefault="00F01D0D" w:rsidP="00361B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C1AD5DD" w14:textId="77777777" w:rsidR="00435BF0" w:rsidRDefault="00361BC7" w:rsidP="00361B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61BC7">
        <w:rPr>
          <w:rFonts w:ascii="Arial" w:hAnsi="Arial" w:cs="Arial"/>
          <w:color w:val="000000"/>
          <w:sz w:val="20"/>
          <w:szCs w:val="20"/>
        </w:rPr>
        <w:t>La entrega de materiales deberá ser en Almacén Central de YPFB Transporte S.A. Santa Cruz y posterior instal</w:t>
      </w:r>
      <w:r w:rsidR="00F01D0D">
        <w:rPr>
          <w:rFonts w:ascii="Arial" w:hAnsi="Arial" w:cs="Arial"/>
          <w:color w:val="000000"/>
          <w:sz w:val="20"/>
          <w:szCs w:val="20"/>
        </w:rPr>
        <w:t>ación en sitios operativos del Sistema de Transporte de P</w:t>
      </w:r>
      <w:r w:rsidRPr="00361BC7">
        <w:rPr>
          <w:rFonts w:ascii="Arial" w:hAnsi="Arial" w:cs="Arial"/>
          <w:color w:val="000000"/>
          <w:sz w:val="20"/>
          <w:szCs w:val="20"/>
        </w:rPr>
        <w:t>oliductos.</w:t>
      </w:r>
    </w:p>
    <w:p w14:paraId="0470AA9D" w14:textId="4FBA60A7" w:rsidR="00361BC7" w:rsidRPr="00361BC7" w:rsidRDefault="00361BC7" w:rsidP="00361B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61BC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14DF71D" w14:textId="77777777" w:rsidR="00361BC7" w:rsidRDefault="00361BC7" w:rsidP="00361B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70E0892" w14:textId="77777777" w:rsidR="00F01D0D" w:rsidRPr="00F01D0D" w:rsidRDefault="00F64D90" w:rsidP="00F01D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="00F01D0D" w:rsidRPr="00F01D0D">
        <w:rPr>
          <w:rFonts w:ascii="Arial" w:hAnsi="Arial" w:cs="Arial"/>
          <w:b/>
          <w:bCs/>
          <w:color w:val="000000"/>
          <w:sz w:val="20"/>
          <w:szCs w:val="20"/>
        </w:rPr>
        <w:t xml:space="preserve">. CONSIDERACIONES TÉCNICAS RELEVANTES </w:t>
      </w:r>
    </w:p>
    <w:p w14:paraId="506BBEC0" w14:textId="77777777" w:rsidR="00F64D90" w:rsidRDefault="00F64D90" w:rsidP="00F01D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6881A63" w14:textId="77777777" w:rsidR="0053544E" w:rsidRPr="0053544E" w:rsidRDefault="0053544E" w:rsidP="005354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3544E">
        <w:rPr>
          <w:rFonts w:ascii="Arial" w:hAnsi="Arial" w:cs="Arial"/>
          <w:color w:val="000000"/>
          <w:sz w:val="20"/>
          <w:szCs w:val="20"/>
        </w:rPr>
        <w:t>La cotización deberá presentarse por lotes. Existen tres (3) lotes diferenciados por área, y las empresas participantes podrán presentar ofertas para uno, dos o los tres lotes.</w:t>
      </w:r>
    </w:p>
    <w:p w14:paraId="7E69185C" w14:textId="77777777" w:rsidR="0053544E" w:rsidRPr="0053544E" w:rsidRDefault="0053544E" w:rsidP="005354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0D87DCE" w14:textId="77777777" w:rsidR="0053544E" w:rsidRPr="0053544E" w:rsidRDefault="0053544E" w:rsidP="005354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3544E">
        <w:rPr>
          <w:rFonts w:ascii="Arial" w:hAnsi="Arial" w:cs="Arial"/>
          <w:color w:val="000000"/>
          <w:sz w:val="20"/>
          <w:szCs w:val="20"/>
        </w:rPr>
        <w:t>Para participar en un lote determinado, la empresa deberá cotizar obligatoriamente el 100% de los ítems que conforman dicho lote. No se aceptarán cotizaciones parciales dentro de un mismo lote.</w:t>
      </w:r>
    </w:p>
    <w:p w14:paraId="2C5F0F65" w14:textId="77777777" w:rsidR="0053544E" w:rsidRPr="0053544E" w:rsidRDefault="0053544E" w:rsidP="005354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09911AA" w14:textId="59B1825C" w:rsidR="0053544E" w:rsidRDefault="0053544E" w:rsidP="005354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3544E">
        <w:rPr>
          <w:rFonts w:ascii="Arial" w:hAnsi="Arial" w:cs="Arial"/>
          <w:color w:val="000000"/>
          <w:sz w:val="20"/>
          <w:szCs w:val="20"/>
        </w:rPr>
        <w:t xml:space="preserve">En consecuencia, las empresas podrán optar por presentar su propuesta para el Lote </w:t>
      </w:r>
      <w:r w:rsidRPr="0053544E">
        <w:rPr>
          <w:rFonts w:ascii="Arial" w:hAnsi="Arial" w:cs="Arial"/>
          <w:color w:val="000000"/>
          <w:sz w:val="20"/>
          <w:szCs w:val="20"/>
        </w:rPr>
        <w:t>N.º</w:t>
      </w:r>
      <w:r w:rsidRPr="0053544E">
        <w:rPr>
          <w:rFonts w:ascii="Arial" w:hAnsi="Arial" w:cs="Arial"/>
          <w:color w:val="000000"/>
          <w:sz w:val="20"/>
          <w:szCs w:val="20"/>
        </w:rPr>
        <w:t xml:space="preserve"> 1, Lote </w:t>
      </w:r>
      <w:r w:rsidRPr="0053544E">
        <w:rPr>
          <w:rFonts w:ascii="Arial" w:hAnsi="Arial" w:cs="Arial"/>
          <w:color w:val="000000"/>
          <w:sz w:val="20"/>
          <w:szCs w:val="20"/>
        </w:rPr>
        <w:t>N.º</w:t>
      </w:r>
      <w:r w:rsidRPr="0053544E">
        <w:rPr>
          <w:rFonts w:ascii="Arial" w:hAnsi="Arial" w:cs="Arial"/>
          <w:color w:val="000000"/>
          <w:sz w:val="20"/>
          <w:szCs w:val="20"/>
        </w:rPr>
        <w:t xml:space="preserve"> 2, Lote </w:t>
      </w:r>
      <w:r w:rsidRPr="0053544E">
        <w:rPr>
          <w:rFonts w:ascii="Arial" w:hAnsi="Arial" w:cs="Arial"/>
          <w:color w:val="000000"/>
          <w:sz w:val="20"/>
          <w:szCs w:val="20"/>
        </w:rPr>
        <w:t>N.º</w:t>
      </w:r>
      <w:r w:rsidRPr="0053544E">
        <w:rPr>
          <w:rFonts w:ascii="Arial" w:hAnsi="Arial" w:cs="Arial"/>
          <w:color w:val="000000"/>
          <w:sz w:val="20"/>
          <w:szCs w:val="20"/>
        </w:rPr>
        <w:t xml:space="preserve"> 3, o para cualquier combinación de estos, siempre que incluyan la totalidad de los ítems correspondientes a cada lote ofertado.</w:t>
      </w:r>
    </w:p>
    <w:p w14:paraId="01903A16" w14:textId="77777777" w:rsidR="0053544E" w:rsidRDefault="0053544E" w:rsidP="005354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081B34D" w14:textId="7B478397" w:rsidR="00F01D0D" w:rsidRPr="00F01D0D" w:rsidRDefault="00F64D90" w:rsidP="005354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Una vez adquirido los bienes, estos deberán cumplir con </w:t>
      </w:r>
      <w:r w:rsidR="00435BF0">
        <w:rPr>
          <w:rFonts w:ascii="Arial" w:hAnsi="Arial" w:cs="Arial"/>
          <w:color w:val="000000"/>
          <w:sz w:val="20"/>
          <w:szCs w:val="20"/>
        </w:rPr>
        <w:t>las especificaciones requeridas en cada ítem.</w:t>
      </w:r>
    </w:p>
    <w:p w14:paraId="1AC86BDD" w14:textId="77777777" w:rsidR="00F01D0D" w:rsidRPr="004C7588" w:rsidRDefault="00F01D0D" w:rsidP="00F01D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4"/>
          <w:szCs w:val="4"/>
        </w:rPr>
      </w:pPr>
    </w:p>
    <w:p w14:paraId="15DEBD6D" w14:textId="77777777" w:rsidR="00A902B5" w:rsidRPr="00F01D0D" w:rsidRDefault="00A902B5" w:rsidP="00F01D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D15C4A8" w14:textId="3D558E02" w:rsidR="00A833B1" w:rsidRPr="00A833B1" w:rsidRDefault="00FF2474" w:rsidP="00A833B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="00A833B1" w:rsidRPr="00A833B1">
        <w:rPr>
          <w:rFonts w:ascii="Arial" w:hAnsi="Arial" w:cs="Arial"/>
          <w:b/>
          <w:bCs/>
          <w:color w:val="000000"/>
          <w:sz w:val="20"/>
          <w:szCs w:val="20"/>
        </w:rPr>
        <w:t xml:space="preserve">. MATRIZ DE EVALUACIÓN TÉCNICA DE PROPUESTAS </w:t>
      </w:r>
    </w:p>
    <w:p w14:paraId="67263480" w14:textId="00E91CEB" w:rsidR="00A833B1" w:rsidRDefault="00A833B1" w:rsidP="00A833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33B1">
        <w:rPr>
          <w:rFonts w:ascii="Arial" w:hAnsi="Arial" w:cs="Arial"/>
          <w:color w:val="000000"/>
          <w:sz w:val="20"/>
          <w:szCs w:val="20"/>
        </w:rPr>
        <w:t xml:space="preserve">Las propuestas que no cumplan con </w:t>
      </w:r>
      <w:r w:rsidR="00781932">
        <w:rPr>
          <w:rFonts w:ascii="Arial" w:hAnsi="Arial" w:cs="Arial"/>
          <w:color w:val="000000"/>
          <w:sz w:val="20"/>
          <w:szCs w:val="20"/>
        </w:rPr>
        <w:t>las especificaciones técnica</w:t>
      </w:r>
      <w:r w:rsidRPr="00A833B1">
        <w:rPr>
          <w:rFonts w:ascii="Arial" w:hAnsi="Arial" w:cs="Arial"/>
          <w:color w:val="000000"/>
          <w:sz w:val="20"/>
          <w:szCs w:val="20"/>
        </w:rPr>
        <w:t xml:space="preserve">s </w:t>
      </w:r>
      <w:r w:rsidR="00781932">
        <w:rPr>
          <w:rFonts w:ascii="Arial" w:hAnsi="Arial" w:cs="Arial"/>
          <w:color w:val="000000"/>
          <w:sz w:val="20"/>
          <w:szCs w:val="20"/>
        </w:rPr>
        <w:t>de los ítems</w:t>
      </w:r>
      <w:r w:rsidRPr="00A833B1">
        <w:rPr>
          <w:rFonts w:ascii="Arial" w:hAnsi="Arial" w:cs="Arial"/>
          <w:color w:val="000000"/>
          <w:sz w:val="20"/>
          <w:szCs w:val="20"/>
        </w:rPr>
        <w:t xml:space="preserve">, </w:t>
      </w:r>
      <w:r w:rsidR="00781932">
        <w:rPr>
          <w:rFonts w:ascii="Arial" w:hAnsi="Arial" w:cs="Arial"/>
          <w:color w:val="000000"/>
          <w:sz w:val="20"/>
          <w:szCs w:val="20"/>
        </w:rPr>
        <w:t>no podrán ser considerados en</w:t>
      </w:r>
      <w:r w:rsidRPr="00A833B1">
        <w:rPr>
          <w:rFonts w:ascii="Arial" w:hAnsi="Arial" w:cs="Arial"/>
          <w:color w:val="000000"/>
          <w:sz w:val="20"/>
          <w:szCs w:val="20"/>
        </w:rPr>
        <w:t xml:space="preserve"> </w:t>
      </w:r>
      <w:r w:rsidR="00A63409">
        <w:rPr>
          <w:rFonts w:ascii="Arial" w:hAnsi="Arial" w:cs="Arial"/>
          <w:color w:val="000000"/>
          <w:sz w:val="20"/>
          <w:szCs w:val="20"/>
        </w:rPr>
        <w:t>l</w:t>
      </w:r>
      <w:r w:rsidR="00781932">
        <w:rPr>
          <w:rFonts w:ascii="Arial" w:hAnsi="Arial" w:cs="Arial"/>
          <w:color w:val="000000"/>
          <w:sz w:val="20"/>
          <w:szCs w:val="20"/>
        </w:rPr>
        <w:t>os c</w:t>
      </w:r>
      <w:r w:rsidRPr="00A833B1">
        <w:rPr>
          <w:rFonts w:ascii="Arial" w:hAnsi="Arial" w:cs="Arial"/>
          <w:color w:val="000000"/>
          <w:sz w:val="20"/>
          <w:szCs w:val="20"/>
        </w:rPr>
        <w:t>riterios de e</w:t>
      </w:r>
      <w:r w:rsidR="00740911">
        <w:rPr>
          <w:rFonts w:ascii="Arial" w:hAnsi="Arial" w:cs="Arial"/>
          <w:color w:val="000000"/>
          <w:sz w:val="20"/>
          <w:szCs w:val="20"/>
        </w:rPr>
        <w:t xml:space="preserve">valuación para la provisión de </w:t>
      </w:r>
      <w:r w:rsidR="00DD3610">
        <w:rPr>
          <w:rFonts w:ascii="Arial" w:hAnsi="Arial" w:cs="Arial"/>
          <w:color w:val="000000"/>
          <w:sz w:val="20"/>
          <w:szCs w:val="20"/>
        </w:rPr>
        <w:t>Herramientas</w:t>
      </w:r>
      <w:r w:rsidR="00781932">
        <w:rPr>
          <w:rFonts w:ascii="Arial" w:hAnsi="Arial" w:cs="Arial"/>
          <w:color w:val="000000"/>
          <w:sz w:val="20"/>
          <w:szCs w:val="20"/>
        </w:rPr>
        <w:t>:</w:t>
      </w:r>
    </w:p>
    <w:p w14:paraId="3FB8F9AD" w14:textId="77777777" w:rsidR="000E5F37" w:rsidRDefault="000E5F37" w:rsidP="00A833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64F4042" w14:textId="6F16015D" w:rsidR="007D57E1" w:rsidRDefault="007D57E1" w:rsidP="00A833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960F8B9" w14:textId="50B9731B" w:rsidR="00E84E37" w:rsidRDefault="00392143" w:rsidP="00F47840">
      <w:pPr>
        <w:autoSpaceDE w:val="0"/>
        <w:autoSpaceDN w:val="0"/>
        <w:adjustRightInd w:val="0"/>
        <w:spacing w:after="0" w:line="240" w:lineRule="auto"/>
        <w:jc w:val="both"/>
      </w:pPr>
      <w:r>
        <w:rPr>
          <w:noProof/>
        </w:rPr>
        <w:drawing>
          <wp:inline distT="0" distB="0" distL="0" distR="0" wp14:anchorId="7581A3BA" wp14:editId="7B32A1DA">
            <wp:extent cx="6096000" cy="4804598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8337" cy="480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84E37" w:rsidSect="00F47840">
      <w:pgSz w:w="11906" w:h="16838"/>
      <w:pgMar w:top="1417" w:right="991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BC7"/>
    <w:rsid w:val="0002065E"/>
    <w:rsid w:val="00021645"/>
    <w:rsid w:val="00021C43"/>
    <w:rsid w:val="0002263A"/>
    <w:rsid w:val="00023EC2"/>
    <w:rsid w:val="00027819"/>
    <w:rsid w:val="00027A52"/>
    <w:rsid w:val="000306F4"/>
    <w:rsid w:val="00030C9B"/>
    <w:rsid w:val="00032FBF"/>
    <w:rsid w:val="000343D9"/>
    <w:rsid w:val="00036FE9"/>
    <w:rsid w:val="00037553"/>
    <w:rsid w:val="000458E0"/>
    <w:rsid w:val="0004728A"/>
    <w:rsid w:val="00050A78"/>
    <w:rsid w:val="0005453D"/>
    <w:rsid w:val="000547BA"/>
    <w:rsid w:val="0005508F"/>
    <w:rsid w:val="000560EE"/>
    <w:rsid w:val="000564C1"/>
    <w:rsid w:val="0005710C"/>
    <w:rsid w:val="00061155"/>
    <w:rsid w:val="00062B32"/>
    <w:rsid w:val="00065170"/>
    <w:rsid w:val="00065865"/>
    <w:rsid w:val="000667DD"/>
    <w:rsid w:val="0006727E"/>
    <w:rsid w:val="000713A0"/>
    <w:rsid w:val="0007421F"/>
    <w:rsid w:val="00074482"/>
    <w:rsid w:val="00074DE6"/>
    <w:rsid w:val="000770D4"/>
    <w:rsid w:val="000775DF"/>
    <w:rsid w:val="0008249D"/>
    <w:rsid w:val="0008285B"/>
    <w:rsid w:val="000858C5"/>
    <w:rsid w:val="000868F1"/>
    <w:rsid w:val="00087CB9"/>
    <w:rsid w:val="00095901"/>
    <w:rsid w:val="00095F5A"/>
    <w:rsid w:val="000A05AC"/>
    <w:rsid w:val="000A53E2"/>
    <w:rsid w:val="000B03AE"/>
    <w:rsid w:val="000B0902"/>
    <w:rsid w:val="000B3074"/>
    <w:rsid w:val="000B5B13"/>
    <w:rsid w:val="000B6D72"/>
    <w:rsid w:val="000C1DAB"/>
    <w:rsid w:val="000C7373"/>
    <w:rsid w:val="000D046A"/>
    <w:rsid w:val="000D04D0"/>
    <w:rsid w:val="000D51F6"/>
    <w:rsid w:val="000D6F68"/>
    <w:rsid w:val="000E0148"/>
    <w:rsid w:val="000E2870"/>
    <w:rsid w:val="000E3323"/>
    <w:rsid w:val="000E5A3C"/>
    <w:rsid w:val="000E5F37"/>
    <w:rsid w:val="000E6FA6"/>
    <w:rsid w:val="000F4E0E"/>
    <w:rsid w:val="000F6D43"/>
    <w:rsid w:val="000F7782"/>
    <w:rsid w:val="00105860"/>
    <w:rsid w:val="0011140F"/>
    <w:rsid w:val="00114DB6"/>
    <w:rsid w:val="00116075"/>
    <w:rsid w:val="001178FF"/>
    <w:rsid w:val="00123EB5"/>
    <w:rsid w:val="0012500E"/>
    <w:rsid w:val="00130E24"/>
    <w:rsid w:val="00136166"/>
    <w:rsid w:val="001405EA"/>
    <w:rsid w:val="00141CD7"/>
    <w:rsid w:val="0014252A"/>
    <w:rsid w:val="001427C4"/>
    <w:rsid w:val="00147105"/>
    <w:rsid w:val="00151B40"/>
    <w:rsid w:val="00152329"/>
    <w:rsid w:val="0015558E"/>
    <w:rsid w:val="00157D82"/>
    <w:rsid w:val="00165C3B"/>
    <w:rsid w:val="00166ACC"/>
    <w:rsid w:val="00166C34"/>
    <w:rsid w:val="001709CF"/>
    <w:rsid w:val="00170F2B"/>
    <w:rsid w:val="00171882"/>
    <w:rsid w:val="00174504"/>
    <w:rsid w:val="00174513"/>
    <w:rsid w:val="0017717D"/>
    <w:rsid w:val="00177A9A"/>
    <w:rsid w:val="00191AB2"/>
    <w:rsid w:val="001922CA"/>
    <w:rsid w:val="0019465F"/>
    <w:rsid w:val="00196B28"/>
    <w:rsid w:val="001970B8"/>
    <w:rsid w:val="001A2AE2"/>
    <w:rsid w:val="001B11D6"/>
    <w:rsid w:val="001B437F"/>
    <w:rsid w:val="001B5193"/>
    <w:rsid w:val="001B631E"/>
    <w:rsid w:val="001B7726"/>
    <w:rsid w:val="001C04C4"/>
    <w:rsid w:val="001C06D7"/>
    <w:rsid w:val="001C2852"/>
    <w:rsid w:val="001D10B9"/>
    <w:rsid w:val="001D22F8"/>
    <w:rsid w:val="001D6A21"/>
    <w:rsid w:val="001E5728"/>
    <w:rsid w:val="001E61A4"/>
    <w:rsid w:val="001E730C"/>
    <w:rsid w:val="001E77CE"/>
    <w:rsid w:val="001E7CBF"/>
    <w:rsid w:val="001F173E"/>
    <w:rsid w:val="001F1BE6"/>
    <w:rsid w:val="002005F2"/>
    <w:rsid w:val="00200F6E"/>
    <w:rsid w:val="00211487"/>
    <w:rsid w:val="002139CF"/>
    <w:rsid w:val="00214358"/>
    <w:rsid w:val="0021670A"/>
    <w:rsid w:val="00217F9A"/>
    <w:rsid w:val="002202D8"/>
    <w:rsid w:val="00220787"/>
    <w:rsid w:val="002208F6"/>
    <w:rsid w:val="00222F6B"/>
    <w:rsid w:val="0022365B"/>
    <w:rsid w:val="002236A8"/>
    <w:rsid w:val="002347F5"/>
    <w:rsid w:val="00235556"/>
    <w:rsid w:val="00236407"/>
    <w:rsid w:val="00240396"/>
    <w:rsid w:val="00241863"/>
    <w:rsid w:val="00241D90"/>
    <w:rsid w:val="00245ED7"/>
    <w:rsid w:val="002473FA"/>
    <w:rsid w:val="0025066E"/>
    <w:rsid w:val="002565E4"/>
    <w:rsid w:val="00256F71"/>
    <w:rsid w:val="002618A3"/>
    <w:rsid w:val="00262ECA"/>
    <w:rsid w:val="0026652C"/>
    <w:rsid w:val="002706E7"/>
    <w:rsid w:val="002728F5"/>
    <w:rsid w:val="0027553B"/>
    <w:rsid w:val="002760AE"/>
    <w:rsid w:val="00283055"/>
    <w:rsid w:val="0028336F"/>
    <w:rsid w:val="00286D91"/>
    <w:rsid w:val="00287180"/>
    <w:rsid w:val="002925D5"/>
    <w:rsid w:val="0029437A"/>
    <w:rsid w:val="00294AB7"/>
    <w:rsid w:val="002970DB"/>
    <w:rsid w:val="002970F4"/>
    <w:rsid w:val="002A03F4"/>
    <w:rsid w:val="002A1527"/>
    <w:rsid w:val="002A7DF2"/>
    <w:rsid w:val="002B103A"/>
    <w:rsid w:val="002B2152"/>
    <w:rsid w:val="002B4E16"/>
    <w:rsid w:val="002C4B7E"/>
    <w:rsid w:val="002D1F73"/>
    <w:rsid w:val="002D5324"/>
    <w:rsid w:val="002E1CDC"/>
    <w:rsid w:val="002E41A9"/>
    <w:rsid w:val="002E5073"/>
    <w:rsid w:val="002E70DA"/>
    <w:rsid w:val="002E77B2"/>
    <w:rsid w:val="002F1EC0"/>
    <w:rsid w:val="002F5C4E"/>
    <w:rsid w:val="003008EF"/>
    <w:rsid w:val="00301744"/>
    <w:rsid w:val="00302B39"/>
    <w:rsid w:val="00302C08"/>
    <w:rsid w:val="00303863"/>
    <w:rsid w:val="003075DF"/>
    <w:rsid w:val="00311E38"/>
    <w:rsid w:val="00312769"/>
    <w:rsid w:val="00320884"/>
    <w:rsid w:val="00320DB1"/>
    <w:rsid w:val="00321F3D"/>
    <w:rsid w:val="003223A3"/>
    <w:rsid w:val="00323672"/>
    <w:rsid w:val="00324A01"/>
    <w:rsid w:val="003261C0"/>
    <w:rsid w:val="003351B8"/>
    <w:rsid w:val="003359ED"/>
    <w:rsid w:val="00342871"/>
    <w:rsid w:val="00344C51"/>
    <w:rsid w:val="00345267"/>
    <w:rsid w:val="0034620F"/>
    <w:rsid w:val="00346263"/>
    <w:rsid w:val="00347301"/>
    <w:rsid w:val="003545EB"/>
    <w:rsid w:val="00356469"/>
    <w:rsid w:val="00357045"/>
    <w:rsid w:val="00361323"/>
    <w:rsid w:val="00361BC7"/>
    <w:rsid w:val="003706B5"/>
    <w:rsid w:val="003733C6"/>
    <w:rsid w:val="003739AB"/>
    <w:rsid w:val="003749D5"/>
    <w:rsid w:val="00374F0B"/>
    <w:rsid w:val="0037644C"/>
    <w:rsid w:val="00382F4E"/>
    <w:rsid w:val="00383A84"/>
    <w:rsid w:val="003860F7"/>
    <w:rsid w:val="00387539"/>
    <w:rsid w:val="00392143"/>
    <w:rsid w:val="00392605"/>
    <w:rsid w:val="0039271A"/>
    <w:rsid w:val="00395604"/>
    <w:rsid w:val="003A2C65"/>
    <w:rsid w:val="003A35C1"/>
    <w:rsid w:val="003A47A8"/>
    <w:rsid w:val="003B158F"/>
    <w:rsid w:val="003B2A1F"/>
    <w:rsid w:val="003B3964"/>
    <w:rsid w:val="003B440F"/>
    <w:rsid w:val="003B4444"/>
    <w:rsid w:val="003C42DE"/>
    <w:rsid w:val="003C44B3"/>
    <w:rsid w:val="003D1643"/>
    <w:rsid w:val="003D2B8E"/>
    <w:rsid w:val="003D2E06"/>
    <w:rsid w:val="003D744F"/>
    <w:rsid w:val="003D7D1E"/>
    <w:rsid w:val="003E02CD"/>
    <w:rsid w:val="003E2350"/>
    <w:rsid w:val="003E349B"/>
    <w:rsid w:val="003E6DC4"/>
    <w:rsid w:val="003F03FC"/>
    <w:rsid w:val="003F2652"/>
    <w:rsid w:val="003F40FE"/>
    <w:rsid w:val="003F48F6"/>
    <w:rsid w:val="003F4AD2"/>
    <w:rsid w:val="003F7DFD"/>
    <w:rsid w:val="00400093"/>
    <w:rsid w:val="004013F5"/>
    <w:rsid w:val="00402634"/>
    <w:rsid w:val="0040581C"/>
    <w:rsid w:val="00414E6E"/>
    <w:rsid w:val="0041514C"/>
    <w:rsid w:val="00417FB0"/>
    <w:rsid w:val="00417FF9"/>
    <w:rsid w:val="0042093D"/>
    <w:rsid w:val="00422DB0"/>
    <w:rsid w:val="00430694"/>
    <w:rsid w:val="00431927"/>
    <w:rsid w:val="00434B51"/>
    <w:rsid w:val="00435BF0"/>
    <w:rsid w:val="004408B7"/>
    <w:rsid w:val="004437B7"/>
    <w:rsid w:val="00444BE8"/>
    <w:rsid w:val="00447CAA"/>
    <w:rsid w:val="00454F3A"/>
    <w:rsid w:val="00456F4B"/>
    <w:rsid w:val="00457282"/>
    <w:rsid w:val="00472B05"/>
    <w:rsid w:val="00472D64"/>
    <w:rsid w:val="004734F1"/>
    <w:rsid w:val="004736EB"/>
    <w:rsid w:val="00475FDB"/>
    <w:rsid w:val="0047670C"/>
    <w:rsid w:val="0048138A"/>
    <w:rsid w:val="0048553C"/>
    <w:rsid w:val="00494E67"/>
    <w:rsid w:val="00495FCD"/>
    <w:rsid w:val="00496ACF"/>
    <w:rsid w:val="00496F99"/>
    <w:rsid w:val="004A0905"/>
    <w:rsid w:val="004A096F"/>
    <w:rsid w:val="004A1823"/>
    <w:rsid w:val="004A51C9"/>
    <w:rsid w:val="004B017E"/>
    <w:rsid w:val="004B0422"/>
    <w:rsid w:val="004B12C9"/>
    <w:rsid w:val="004B6587"/>
    <w:rsid w:val="004B73ED"/>
    <w:rsid w:val="004C13D0"/>
    <w:rsid w:val="004C4010"/>
    <w:rsid w:val="004C62E5"/>
    <w:rsid w:val="004C7588"/>
    <w:rsid w:val="004C7B0F"/>
    <w:rsid w:val="004D48C6"/>
    <w:rsid w:val="004D5DC5"/>
    <w:rsid w:val="004D7C9B"/>
    <w:rsid w:val="004E1C81"/>
    <w:rsid w:val="004E21B6"/>
    <w:rsid w:val="004E41E2"/>
    <w:rsid w:val="004F03BA"/>
    <w:rsid w:val="004F1797"/>
    <w:rsid w:val="004F7B93"/>
    <w:rsid w:val="005001CD"/>
    <w:rsid w:val="00503CA7"/>
    <w:rsid w:val="0050466F"/>
    <w:rsid w:val="00505C93"/>
    <w:rsid w:val="0050606B"/>
    <w:rsid w:val="005117A2"/>
    <w:rsid w:val="00520E39"/>
    <w:rsid w:val="0052198A"/>
    <w:rsid w:val="00521AF0"/>
    <w:rsid w:val="005222CD"/>
    <w:rsid w:val="00522B10"/>
    <w:rsid w:val="00524F28"/>
    <w:rsid w:val="005253DD"/>
    <w:rsid w:val="0052569E"/>
    <w:rsid w:val="00525887"/>
    <w:rsid w:val="0052728D"/>
    <w:rsid w:val="00532782"/>
    <w:rsid w:val="0053544E"/>
    <w:rsid w:val="00535FFE"/>
    <w:rsid w:val="00540286"/>
    <w:rsid w:val="00542071"/>
    <w:rsid w:val="005441FB"/>
    <w:rsid w:val="00545B5B"/>
    <w:rsid w:val="00546A41"/>
    <w:rsid w:val="005474C2"/>
    <w:rsid w:val="005526D5"/>
    <w:rsid w:val="00552BE2"/>
    <w:rsid w:val="00565135"/>
    <w:rsid w:val="00575875"/>
    <w:rsid w:val="00575B55"/>
    <w:rsid w:val="00575F5B"/>
    <w:rsid w:val="00582211"/>
    <w:rsid w:val="00582632"/>
    <w:rsid w:val="00583347"/>
    <w:rsid w:val="005847AE"/>
    <w:rsid w:val="005942D5"/>
    <w:rsid w:val="00596034"/>
    <w:rsid w:val="005A06D5"/>
    <w:rsid w:val="005A1D8E"/>
    <w:rsid w:val="005A3833"/>
    <w:rsid w:val="005A5F65"/>
    <w:rsid w:val="005A7699"/>
    <w:rsid w:val="005A7F73"/>
    <w:rsid w:val="005B3807"/>
    <w:rsid w:val="005B3B34"/>
    <w:rsid w:val="005B5E18"/>
    <w:rsid w:val="005B769F"/>
    <w:rsid w:val="005B7E41"/>
    <w:rsid w:val="005C073B"/>
    <w:rsid w:val="005C19E1"/>
    <w:rsid w:val="005C3092"/>
    <w:rsid w:val="005C32C6"/>
    <w:rsid w:val="005C33B7"/>
    <w:rsid w:val="005C6A86"/>
    <w:rsid w:val="005D0872"/>
    <w:rsid w:val="005D0BDD"/>
    <w:rsid w:val="005D4752"/>
    <w:rsid w:val="005D61CC"/>
    <w:rsid w:val="005D6AB2"/>
    <w:rsid w:val="005D6F48"/>
    <w:rsid w:val="005E1928"/>
    <w:rsid w:val="005E57A9"/>
    <w:rsid w:val="005F046D"/>
    <w:rsid w:val="005F0FAB"/>
    <w:rsid w:val="00601728"/>
    <w:rsid w:val="00601CC3"/>
    <w:rsid w:val="006029BD"/>
    <w:rsid w:val="00611946"/>
    <w:rsid w:val="006134AE"/>
    <w:rsid w:val="00613912"/>
    <w:rsid w:val="00614A10"/>
    <w:rsid w:val="00616D2B"/>
    <w:rsid w:val="006249AA"/>
    <w:rsid w:val="006267DA"/>
    <w:rsid w:val="0063010A"/>
    <w:rsid w:val="00630340"/>
    <w:rsid w:val="00632093"/>
    <w:rsid w:val="006506BB"/>
    <w:rsid w:val="00652391"/>
    <w:rsid w:val="006555A5"/>
    <w:rsid w:val="00661FD9"/>
    <w:rsid w:val="0066541E"/>
    <w:rsid w:val="00665F53"/>
    <w:rsid w:val="006712F8"/>
    <w:rsid w:val="00671322"/>
    <w:rsid w:val="00671AD7"/>
    <w:rsid w:val="0067330C"/>
    <w:rsid w:val="0067383B"/>
    <w:rsid w:val="00677726"/>
    <w:rsid w:val="00677C83"/>
    <w:rsid w:val="00680436"/>
    <w:rsid w:val="00684A97"/>
    <w:rsid w:val="00686BAA"/>
    <w:rsid w:val="00693965"/>
    <w:rsid w:val="00694554"/>
    <w:rsid w:val="00694CAF"/>
    <w:rsid w:val="00695A10"/>
    <w:rsid w:val="00696E28"/>
    <w:rsid w:val="00697880"/>
    <w:rsid w:val="0069799F"/>
    <w:rsid w:val="006B6240"/>
    <w:rsid w:val="006B6B61"/>
    <w:rsid w:val="006B6D87"/>
    <w:rsid w:val="006C09CD"/>
    <w:rsid w:val="006C3238"/>
    <w:rsid w:val="006C6D55"/>
    <w:rsid w:val="006C79E6"/>
    <w:rsid w:val="006D0569"/>
    <w:rsid w:val="006D3EE1"/>
    <w:rsid w:val="006D58AD"/>
    <w:rsid w:val="006E099D"/>
    <w:rsid w:val="006E113D"/>
    <w:rsid w:val="006E2961"/>
    <w:rsid w:val="006E7E8C"/>
    <w:rsid w:val="006F0F45"/>
    <w:rsid w:val="006F5526"/>
    <w:rsid w:val="006F5995"/>
    <w:rsid w:val="007024A6"/>
    <w:rsid w:val="00702657"/>
    <w:rsid w:val="00702E42"/>
    <w:rsid w:val="00704693"/>
    <w:rsid w:val="007047C0"/>
    <w:rsid w:val="00706560"/>
    <w:rsid w:val="00707534"/>
    <w:rsid w:val="0070766A"/>
    <w:rsid w:val="00712206"/>
    <w:rsid w:val="00713E67"/>
    <w:rsid w:val="00716430"/>
    <w:rsid w:val="00716BB9"/>
    <w:rsid w:val="00731FCE"/>
    <w:rsid w:val="00733E5F"/>
    <w:rsid w:val="00733F65"/>
    <w:rsid w:val="00735A02"/>
    <w:rsid w:val="007360F1"/>
    <w:rsid w:val="00740911"/>
    <w:rsid w:val="00740FCC"/>
    <w:rsid w:val="00747EB2"/>
    <w:rsid w:val="007522A4"/>
    <w:rsid w:val="00757B6B"/>
    <w:rsid w:val="00774DAA"/>
    <w:rsid w:val="007758E5"/>
    <w:rsid w:val="007765E7"/>
    <w:rsid w:val="00781932"/>
    <w:rsid w:val="00782947"/>
    <w:rsid w:val="0078772C"/>
    <w:rsid w:val="00790746"/>
    <w:rsid w:val="00790C86"/>
    <w:rsid w:val="007916E5"/>
    <w:rsid w:val="007932B5"/>
    <w:rsid w:val="007A03E1"/>
    <w:rsid w:val="007A34B8"/>
    <w:rsid w:val="007A3F3A"/>
    <w:rsid w:val="007A6F1C"/>
    <w:rsid w:val="007B2EA9"/>
    <w:rsid w:val="007B437A"/>
    <w:rsid w:val="007B7896"/>
    <w:rsid w:val="007C052C"/>
    <w:rsid w:val="007C0644"/>
    <w:rsid w:val="007C516B"/>
    <w:rsid w:val="007D00F5"/>
    <w:rsid w:val="007D57E1"/>
    <w:rsid w:val="007D63B1"/>
    <w:rsid w:val="007E23C0"/>
    <w:rsid w:val="007E320F"/>
    <w:rsid w:val="007E3910"/>
    <w:rsid w:val="007E4848"/>
    <w:rsid w:val="007E5037"/>
    <w:rsid w:val="007F39A4"/>
    <w:rsid w:val="007F618A"/>
    <w:rsid w:val="008006A2"/>
    <w:rsid w:val="00800B39"/>
    <w:rsid w:val="00800F7F"/>
    <w:rsid w:val="008046CB"/>
    <w:rsid w:val="00810775"/>
    <w:rsid w:val="00815A28"/>
    <w:rsid w:val="00816E5C"/>
    <w:rsid w:val="00817C85"/>
    <w:rsid w:val="00823F2A"/>
    <w:rsid w:val="00823FA1"/>
    <w:rsid w:val="008258F7"/>
    <w:rsid w:val="00826AE6"/>
    <w:rsid w:val="00831720"/>
    <w:rsid w:val="00833D9D"/>
    <w:rsid w:val="00835675"/>
    <w:rsid w:val="0083660C"/>
    <w:rsid w:val="00836705"/>
    <w:rsid w:val="00836C81"/>
    <w:rsid w:val="00840A6D"/>
    <w:rsid w:val="00841B70"/>
    <w:rsid w:val="0084467F"/>
    <w:rsid w:val="0085097C"/>
    <w:rsid w:val="0085684E"/>
    <w:rsid w:val="00857592"/>
    <w:rsid w:val="008632E8"/>
    <w:rsid w:val="0086410D"/>
    <w:rsid w:val="008642AB"/>
    <w:rsid w:val="00864A6A"/>
    <w:rsid w:val="008677B2"/>
    <w:rsid w:val="00870B45"/>
    <w:rsid w:val="00872F69"/>
    <w:rsid w:val="00881FC3"/>
    <w:rsid w:val="00882720"/>
    <w:rsid w:val="00883075"/>
    <w:rsid w:val="00887378"/>
    <w:rsid w:val="0089008B"/>
    <w:rsid w:val="00892919"/>
    <w:rsid w:val="0089466B"/>
    <w:rsid w:val="00896FC7"/>
    <w:rsid w:val="00897F60"/>
    <w:rsid w:val="008A1486"/>
    <w:rsid w:val="008A15BD"/>
    <w:rsid w:val="008A17CB"/>
    <w:rsid w:val="008A1F8B"/>
    <w:rsid w:val="008A4613"/>
    <w:rsid w:val="008A6FB6"/>
    <w:rsid w:val="008B0130"/>
    <w:rsid w:val="008B2997"/>
    <w:rsid w:val="008B2D0E"/>
    <w:rsid w:val="008B30ED"/>
    <w:rsid w:val="008B6677"/>
    <w:rsid w:val="008B7220"/>
    <w:rsid w:val="008C6309"/>
    <w:rsid w:val="008C6ED6"/>
    <w:rsid w:val="008D2413"/>
    <w:rsid w:val="008D2C68"/>
    <w:rsid w:val="008D3D90"/>
    <w:rsid w:val="008D466F"/>
    <w:rsid w:val="008D49A6"/>
    <w:rsid w:val="008D525C"/>
    <w:rsid w:val="008D786D"/>
    <w:rsid w:val="008E1266"/>
    <w:rsid w:val="008E1379"/>
    <w:rsid w:val="008E5D07"/>
    <w:rsid w:val="008E6509"/>
    <w:rsid w:val="008F19BA"/>
    <w:rsid w:val="00900E25"/>
    <w:rsid w:val="00901A77"/>
    <w:rsid w:val="0091001F"/>
    <w:rsid w:val="009110F4"/>
    <w:rsid w:val="00911FC7"/>
    <w:rsid w:val="00914D07"/>
    <w:rsid w:val="00917B7E"/>
    <w:rsid w:val="0092190D"/>
    <w:rsid w:val="00921BD1"/>
    <w:rsid w:val="00922B17"/>
    <w:rsid w:val="00922C23"/>
    <w:rsid w:val="00923768"/>
    <w:rsid w:val="009260EA"/>
    <w:rsid w:val="0092623D"/>
    <w:rsid w:val="00927CB9"/>
    <w:rsid w:val="009307CE"/>
    <w:rsid w:val="00931639"/>
    <w:rsid w:val="009323A1"/>
    <w:rsid w:val="00934A62"/>
    <w:rsid w:val="00935BFB"/>
    <w:rsid w:val="00937459"/>
    <w:rsid w:val="00937B83"/>
    <w:rsid w:val="009404C0"/>
    <w:rsid w:val="00941758"/>
    <w:rsid w:val="009574C8"/>
    <w:rsid w:val="009601BD"/>
    <w:rsid w:val="0096121B"/>
    <w:rsid w:val="00962EB0"/>
    <w:rsid w:val="00967D89"/>
    <w:rsid w:val="009701CA"/>
    <w:rsid w:val="009710EF"/>
    <w:rsid w:val="00972B45"/>
    <w:rsid w:val="009739F5"/>
    <w:rsid w:val="00974313"/>
    <w:rsid w:val="00974EFB"/>
    <w:rsid w:val="00975577"/>
    <w:rsid w:val="00980A2C"/>
    <w:rsid w:val="009822ED"/>
    <w:rsid w:val="0098541E"/>
    <w:rsid w:val="00987027"/>
    <w:rsid w:val="009878FE"/>
    <w:rsid w:val="009A25AD"/>
    <w:rsid w:val="009A44E3"/>
    <w:rsid w:val="009A7760"/>
    <w:rsid w:val="009B4F1F"/>
    <w:rsid w:val="009B61FE"/>
    <w:rsid w:val="009C6CEF"/>
    <w:rsid w:val="009D3E2A"/>
    <w:rsid w:val="009D469D"/>
    <w:rsid w:val="009E09A2"/>
    <w:rsid w:val="009E0EA4"/>
    <w:rsid w:val="009E173E"/>
    <w:rsid w:val="009E3225"/>
    <w:rsid w:val="009E4534"/>
    <w:rsid w:val="009E5B6B"/>
    <w:rsid w:val="009E6F5F"/>
    <w:rsid w:val="009E727E"/>
    <w:rsid w:val="009E7C33"/>
    <w:rsid w:val="009F044C"/>
    <w:rsid w:val="009F0B8F"/>
    <w:rsid w:val="009F12ED"/>
    <w:rsid w:val="00A04D5A"/>
    <w:rsid w:val="00A065AB"/>
    <w:rsid w:val="00A07267"/>
    <w:rsid w:val="00A20E66"/>
    <w:rsid w:val="00A21FE9"/>
    <w:rsid w:val="00A24221"/>
    <w:rsid w:val="00A309A0"/>
    <w:rsid w:val="00A30F5E"/>
    <w:rsid w:val="00A3227D"/>
    <w:rsid w:val="00A335B5"/>
    <w:rsid w:val="00A3553C"/>
    <w:rsid w:val="00A441A7"/>
    <w:rsid w:val="00A44F93"/>
    <w:rsid w:val="00A45612"/>
    <w:rsid w:val="00A45B2F"/>
    <w:rsid w:val="00A46E5E"/>
    <w:rsid w:val="00A5127A"/>
    <w:rsid w:val="00A548F9"/>
    <w:rsid w:val="00A6295C"/>
    <w:rsid w:val="00A63409"/>
    <w:rsid w:val="00A63528"/>
    <w:rsid w:val="00A8109A"/>
    <w:rsid w:val="00A81D44"/>
    <w:rsid w:val="00A833B1"/>
    <w:rsid w:val="00A83929"/>
    <w:rsid w:val="00A87CE2"/>
    <w:rsid w:val="00A902B5"/>
    <w:rsid w:val="00A91D4B"/>
    <w:rsid w:val="00A93C30"/>
    <w:rsid w:val="00A94638"/>
    <w:rsid w:val="00A949C5"/>
    <w:rsid w:val="00A9552E"/>
    <w:rsid w:val="00AA22B9"/>
    <w:rsid w:val="00AA2990"/>
    <w:rsid w:val="00AA45C5"/>
    <w:rsid w:val="00AA7967"/>
    <w:rsid w:val="00AB32C9"/>
    <w:rsid w:val="00AB5F0A"/>
    <w:rsid w:val="00AB7B67"/>
    <w:rsid w:val="00AC7079"/>
    <w:rsid w:val="00AD0C6E"/>
    <w:rsid w:val="00AD2A3E"/>
    <w:rsid w:val="00AD63DB"/>
    <w:rsid w:val="00AD7C8E"/>
    <w:rsid w:val="00AE031B"/>
    <w:rsid w:val="00AE1300"/>
    <w:rsid w:val="00AE3E5B"/>
    <w:rsid w:val="00AE59A5"/>
    <w:rsid w:val="00AE675F"/>
    <w:rsid w:val="00AE6883"/>
    <w:rsid w:val="00AF2936"/>
    <w:rsid w:val="00AF3653"/>
    <w:rsid w:val="00AF471A"/>
    <w:rsid w:val="00AF55CF"/>
    <w:rsid w:val="00AF76E3"/>
    <w:rsid w:val="00B002DE"/>
    <w:rsid w:val="00B0176C"/>
    <w:rsid w:val="00B02FC0"/>
    <w:rsid w:val="00B07686"/>
    <w:rsid w:val="00B105E3"/>
    <w:rsid w:val="00B1385A"/>
    <w:rsid w:val="00B15A39"/>
    <w:rsid w:val="00B203F1"/>
    <w:rsid w:val="00B20784"/>
    <w:rsid w:val="00B2119D"/>
    <w:rsid w:val="00B214CB"/>
    <w:rsid w:val="00B23DFD"/>
    <w:rsid w:val="00B27718"/>
    <w:rsid w:val="00B301F8"/>
    <w:rsid w:val="00B321A6"/>
    <w:rsid w:val="00B33D26"/>
    <w:rsid w:val="00B361E9"/>
    <w:rsid w:val="00B3708E"/>
    <w:rsid w:val="00B402B9"/>
    <w:rsid w:val="00B4471E"/>
    <w:rsid w:val="00B5181C"/>
    <w:rsid w:val="00B52A02"/>
    <w:rsid w:val="00B546A3"/>
    <w:rsid w:val="00B57EA1"/>
    <w:rsid w:val="00B6044F"/>
    <w:rsid w:val="00B60C70"/>
    <w:rsid w:val="00B62EBE"/>
    <w:rsid w:val="00B652E6"/>
    <w:rsid w:val="00B65745"/>
    <w:rsid w:val="00B662EE"/>
    <w:rsid w:val="00B67196"/>
    <w:rsid w:val="00B70033"/>
    <w:rsid w:val="00B722F5"/>
    <w:rsid w:val="00B7438B"/>
    <w:rsid w:val="00B770CD"/>
    <w:rsid w:val="00B77B87"/>
    <w:rsid w:val="00B80418"/>
    <w:rsid w:val="00B85205"/>
    <w:rsid w:val="00B868A3"/>
    <w:rsid w:val="00B9277D"/>
    <w:rsid w:val="00B96DEB"/>
    <w:rsid w:val="00B97D2E"/>
    <w:rsid w:val="00BA0181"/>
    <w:rsid w:val="00BA21E0"/>
    <w:rsid w:val="00BA6FB8"/>
    <w:rsid w:val="00BA7B33"/>
    <w:rsid w:val="00BB0C61"/>
    <w:rsid w:val="00BC2479"/>
    <w:rsid w:val="00BD0485"/>
    <w:rsid w:val="00BD17E7"/>
    <w:rsid w:val="00BD267D"/>
    <w:rsid w:val="00BD4645"/>
    <w:rsid w:val="00BD66A2"/>
    <w:rsid w:val="00BD7676"/>
    <w:rsid w:val="00BE2537"/>
    <w:rsid w:val="00BE5EDE"/>
    <w:rsid w:val="00BE6CA8"/>
    <w:rsid w:val="00BF34A1"/>
    <w:rsid w:val="00C00F49"/>
    <w:rsid w:val="00C012A1"/>
    <w:rsid w:val="00C042E0"/>
    <w:rsid w:val="00C04ED6"/>
    <w:rsid w:val="00C06553"/>
    <w:rsid w:val="00C12522"/>
    <w:rsid w:val="00C1446B"/>
    <w:rsid w:val="00C162AD"/>
    <w:rsid w:val="00C2132F"/>
    <w:rsid w:val="00C23290"/>
    <w:rsid w:val="00C2367B"/>
    <w:rsid w:val="00C23B79"/>
    <w:rsid w:val="00C2507D"/>
    <w:rsid w:val="00C260C4"/>
    <w:rsid w:val="00C31064"/>
    <w:rsid w:val="00C34A6A"/>
    <w:rsid w:val="00C350F0"/>
    <w:rsid w:val="00C35A1C"/>
    <w:rsid w:val="00C42025"/>
    <w:rsid w:val="00C446A3"/>
    <w:rsid w:val="00C512C2"/>
    <w:rsid w:val="00C51307"/>
    <w:rsid w:val="00C54818"/>
    <w:rsid w:val="00C573BD"/>
    <w:rsid w:val="00C6001E"/>
    <w:rsid w:val="00C650CC"/>
    <w:rsid w:val="00C67463"/>
    <w:rsid w:val="00C73DB3"/>
    <w:rsid w:val="00C748CC"/>
    <w:rsid w:val="00C80277"/>
    <w:rsid w:val="00C80486"/>
    <w:rsid w:val="00C817EE"/>
    <w:rsid w:val="00C82686"/>
    <w:rsid w:val="00C82966"/>
    <w:rsid w:val="00C87131"/>
    <w:rsid w:val="00C920B3"/>
    <w:rsid w:val="00C92DA6"/>
    <w:rsid w:val="00C95DF2"/>
    <w:rsid w:val="00C9755D"/>
    <w:rsid w:val="00CA0B7B"/>
    <w:rsid w:val="00CA0D47"/>
    <w:rsid w:val="00CA1BF7"/>
    <w:rsid w:val="00CA1F24"/>
    <w:rsid w:val="00CA3DFC"/>
    <w:rsid w:val="00CA41A8"/>
    <w:rsid w:val="00CA7DF3"/>
    <w:rsid w:val="00CB6747"/>
    <w:rsid w:val="00CC5A63"/>
    <w:rsid w:val="00CC6C41"/>
    <w:rsid w:val="00CC7200"/>
    <w:rsid w:val="00CD0287"/>
    <w:rsid w:val="00CD0FB7"/>
    <w:rsid w:val="00CD29ED"/>
    <w:rsid w:val="00CD5333"/>
    <w:rsid w:val="00CD5897"/>
    <w:rsid w:val="00CE4349"/>
    <w:rsid w:val="00CF004D"/>
    <w:rsid w:val="00CF03A8"/>
    <w:rsid w:val="00CF0D5F"/>
    <w:rsid w:val="00CF548B"/>
    <w:rsid w:val="00D00F3A"/>
    <w:rsid w:val="00D01193"/>
    <w:rsid w:val="00D01DF5"/>
    <w:rsid w:val="00D02346"/>
    <w:rsid w:val="00D02F51"/>
    <w:rsid w:val="00D0317D"/>
    <w:rsid w:val="00D04180"/>
    <w:rsid w:val="00D0727B"/>
    <w:rsid w:val="00D11CAB"/>
    <w:rsid w:val="00D13A8C"/>
    <w:rsid w:val="00D13FBB"/>
    <w:rsid w:val="00D24D8E"/>
    <w:rsid w:val="00D26350"/>
    <w:rsid w:val="00D274E7"/>
    <w:rsid w:val="00D327C3"/>
    <w:rsid w:val="00D338AB"/>
    <w:rsid w:val="00D35485"/>
    <w:rsid w:val="00D3738E"/>
    <w:rsid w:val="00D375F9"/>
    <w:rsid w:val="00D37B85"/>
    <w:rsid w:val="00D40F87"/>
    <w:rsid w:val="00D41BCC"/>
    <w:rsid w:val="00D475BE"/>
    <w:rsid w:val="00D50C86"/>
    <w:rsid w:val="00D5290C"/>
    <w:rsid w:val="00D65C46"/>
    <w:rsid w:val="00D71B44"/>
    <w:rsid w:val="00D73BD6"/>
    <w:rsid w:val="00D7636C"/>
    <w:rsid w:val="00D80FCE"/>
    <w:rsid w:val="00D815AD"/>
    <w:rsid w:val="00D82C54"/>
    <w:rsid w:val="00D86CC1"/>
    <w:rsid w:val="00D87554"/>
    <w:rsid w:val="00D9239C"/>
    <w:rsid w:val="00D92C39"/>
    <w:rsid w:val="00DA00D4"/>
    <w:rsid w:val="00DA1CFD"/>
    <w:rsid w:val="00DA39D2"/>
    <w:rsid w:val="00DA449D"/>
    <w:rsid w:val="00DA60DA"/>
    <w:rsid w:val="00DA7814"/>
    <w:rsid w:val="00DB24EB"/>
    <w:rsid w:val="00DB287B"/>
    <w:rsid w:val="00DB629E"/>
    <w:rsid w:val="00DC20BC"/>
    <w:rsid w:val="00DC2EB8"/>
    <w:rsid w:val="00DC2F4C"/>
    <w:rsid w:val="00DC7DC3"/>
    <w:rsid w:val="00DD143D"/>
    <w:rsid w:val="00DD28AC"/>
    <w:rsid w:val="00DD3610"/>
    <w:rsid w:val="00DD553D"/>
    <w:rsid w:val="00DE08F1"/>
    <w:rsid w:val="00DE5253"/>
    <w:rsid w:val="00DE5854"/>
    <w:rsid w:val="00DE6383"/>
    <w:rsid w:val="00DE7963"/>
    <w:rsid w:val="00DF369E"/>
    <w:rsid w:val="00DF3BFE"/>
    <w:rsid w:val="00DF4A65"/>
    <w:rsid w:val="00DF4B26"/>
    <w:rsid w:val="00E10247"/>
    <w:rsid w:val="00E1119A"/>
    <w:rsid w:val="00E119A6"/>
    <w:rsid w:val="00E153D9"/>
    <w:rsid w:val="00E1550D"/>
    <w:rsid w:val="00E15F9C"/>
    <w:rsid w:val="00E168DD"/>
    <w:rsid w:val="00E22113"/>
    <w:rsid w:val="00E250A4"/>
    <w:rsid w:val="00E25967"/>
    <w:rsid w:val="00E25B31"/>
    <w:rsid w:val="00E26865"/>
    <w:rsid w:val="00E27FAE"/>
    <w:rsid w:val="00E30B35"/>
    <w:rsid w:val="00E31498"/>
    <w:rsid w:val="00E3624A"/>
    <w:rsid w:val="00E376C9"/>
    <w:rsid w:val="00E447FB"/>
    <w:rsid w:val="00E50AB4"/>
    <w:rsid w:val="00E50AD6"/>
    <w:rsid w:val="00E525EF"/>
    <w:rsid w:val="00E52D1C"/>
    <w:rsid w:val="00E54158"/>
    <w:rsid w:val="00E56BF6"/>
    <w:rsid w:val="00E60B9B"/>
    <w:rsid w:val="00E6185F"/>
    <w:rsid w:val="00E65B22"/>
    <w:rsid w:val="00E668BF"/>
    <w:rsid w:val="00E74251"/>
    <w:rsid w:val="00E75EEA"/>
    <w:rsid w:val="00E84E37"/>
    <w:rsid w:val="00E87231"/>
    <w:rsid w:val="00E92C6A"/>
    <w:rsid w:val="00E93180"/>
    <w:rsid w:val="00E95728"/>
    <w:rsid w:val="00E95A28"/>
    <w:rsid w:val="00E97EBF"/>
    <w:rsid w:val="00EA1988"/>
    <w:rsid w:val="00EA3495"/>
    <w:rsid w:val="00EB30DB"/>
    <w:rsid w:val="00EB5012"/>
    <w:rsid w:val="00EC381B"/>
    <w:rsid w:val="00EC5413"/>
    <w:rsid w:val="00EC58FF"/>
    <w:rsid w:val="00EC65FD"/>
    <w:rsid w:val="00ED233C"/>
    <w:rsid w:val="00ED2BCD"/>
    <w:rsid w:val="00ED3A5A"/>
    <w:rsid w:val="00EE078D"/>
    <w:rsid w:val="00EE2A85"/>
    <w:rsid w:val="00EF1483"/>
    <w:rsid w:val="00EF3305"/>
    <w:rsid w:val="00EF35A1"/>
    <w:rsid w:val="00EF69CD"/>
    <w:rsid w:val="00EF7586"/>
    <w:rsid w:val="00F00CEE"/>
    <w:rsid w:val="00F01D0D"/>
    <w:rsid w:val="00F02B59"/>
    <w:rsid w:val="00F03307"/>
    <w:rsid w:val="00F03CA1"/>
    <w:rsid w:val="00F050A3"/>
    <w:rsid w:val="00F063A3"/>
    <w:rsid w:val="00F068AF"/>
    <w:rsid w:val="00F07E01"/>
    <w:rsid w:val="00F101A1"/>
    <w:rsid w:val="00F16B18"/>
    <w:rsid w:val="00F214BE"/>
    <w:rsid w:val="00F32B0F"/>
    <w:rsid w:val="00F3321B"/>
    <w:rsid w:val="00F34511"/>
    <w:rsid w:val="00F34FF4"/>
    <w:rsid w:val="00F36CA4"/>
    <w:rsid w:val="00F36E46"/>
    <w:rsid w:val="00F40A62"/>
    <w:rsid w:val="00F42AA9"/>
    <w:rsid w:val="00F462F6"/>
    <w:rsid w:val="00F47840"/>
    <w:rsid w:val="00F50E2F"/>
    <w:rsid w:val="00F54FFF"/>
    <w:rsid w:val="00F573C1"/>
    <w:rsid w:val="00F6131A"/>
    <w:rsid w:val="00F638C5"/>
    <w:rsid w:val="00F64D90"/>
    <w:rsid w:val="00F67D4D"/>
    <w:rsid w:val="00F70AF2"/>
    <w:rsid w:val="00F711D6"/>
    <w:rsid w:val="00F81A9A"/>
    <w:rsid w:val="00F82389"/>
    <w:rsid w:val="00F823CE"/>
    <w:rsid w:val="00F82852"/>
    <w:rsid w:val="00F87014"/>
    <w:rsid w:val="00F933F5"/>
    <w:rsid w:val="00F9497C"/>
    <w:rsid w:val="00F94CF4"/>
    <w:rsid w:val="00F9674A"/>
    <w:rsid w:val="00FA078E"/>
    <w:rsid w:val="00FA1600"/>
    <w:rsid w:val="00FB1663"/>
    <w:rsid w:val="00FB4273"/>
    <w:rsid w:val="00FC2521"/>
    <w:rsid w:val="00FD13D1"/>
    <w:rsid w:val="00FD1CA3"/>
    <w:rsid w:val="00FD1E49"/>
    <w:rsid w:val="00FD22DD"/>
    <w:rsid w:val="00FD31A7"/>
    <w:rsid w:val="00FE0190"/>
    <w:rsid w:val="00FE34D5"/>
    <w:rsid w:val="00FF2474"/>
    <w:rsid w:val="00FF3D36"/>
    <w:rsid w:val="00FF445F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0A5DA"/>
  <w15:chartTrackingRefBased/>
  <w15:docId w15:val="{21184F68-2910-4027-B406-D7A6356F5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361BC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228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Guevara</dc:creator>
  <cp:keywords/>
  <dc:description/>
  <cp:lastModifiedBy>Oscar Guevara</cp:lastModifiedBy>
  <cp:revision>17</cp:revision>
  <dcterms:created xsi:type="dcterms:W3CDTF">2021-05-05T15:23:00Z</dcterms:created>
  <dcterms:modified xsi:type="dcterms:W3CDTF">2026-06-10T19:58:00Z</dcterms:modified>
</cp:coreProperties>
</file>